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Социальные га</w:t>
      </w:r>
      <w:bookmarkStart w:id="0" w:name="_GoBack"/>
      <w:bookmarkEnd w:id="0"/>
      <w:r w:rsidRPr="00E227BA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рантии и пособия федерального и регионального уровня для беременных женщин и семей с детьми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 2024 года социальные выплаты заменили единым пособием для семей с детьми.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Пособие включает 6 федеральных выплат:</w:t>
      </w:r>
    </w:p>
    <w:p w:rsidR="00E227BA" w:rsidRPr="00E227BA" w:rsidRDefault="00E227BA" w:rsidP="00E227BA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женщинам, которые встали на учет до 12 недель беременности,</w:t>
      </w:r>
    </w:p>
    <w:p w:rsidR="00E227BA" w:rsidRPr="00E227BA" w:rsidRDefault="00E227BA" w:rsidP="00E227BA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ежемесячные выплаты по уходу за детьми до 1,5 лет для неработающих мам,</w:t>
      </w:r>
    </w:p>
    <w:p w:rsidR="00E227BA" w:rsidRPr="00E227BA" w:rsidRDefault="00E227BA" w:rsidP="00E227BA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денежные выплаты на первенца до 3 лет,</w:t>
      </w:r>
    </w:p>
    <w:p w:rsidR="00E227BA" w:rsidRPr="00E227BA" w:rsidRDefault="00E227BA" w:rsidP="00E227BA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государственные пособия на третьего ребенка до 3 лет (предоставляется не во всех регионах),</w:t>
      </w:r>
    </w:p>
    <w:p w:rsidR="00E227BA" w:rsidRPr="00E227BA" w:rsidRDefault="00E227BA" w:rsidP="00E227BA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регулярная ежемесячная матпомощь на детей в возрасте от 3 до 8 лет (выплачивается за счет органов соцзащиты),</w:t>
      </w:r>
    </w:p>
    <w:p w:rsidR="00E227BA" w:rsidRPr="00E227BA" w:rsidRDefault="00E227BA" w:rsidP="00E227BA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пособия на детей в возрасте от 8 до 17 лет (выплачивает Социальный фонд России, СФР).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 Необходимое условие для получения пособия низкий доход (меньше прожиточного минимума на каждого человека в семье). При расчете учитываются только родители и дети.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Величина выплаты — 50, 75 или 100% от размера прожиточного минимума.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Решение о едином пособии принимается в течение 10 рабочих дней с момента подачи заявления в СФР. Выплачивается 3-го числа каждого месяца.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Условия для получения пособия:</w:t>
      </w:r>
    </w:p>
    <w:p w:rsidR="00E227BA" w:rsidRPr="00E227BA" w:rsidRDefault="00E227BA" w:rsidP="00E227BA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будущая мама имеет постоянную регистрацию на территории РФ,</w:t>
      </w:r>
    </w:p>
    <w:p w:rsidR="00E227BA" w:rsidRPr="00E227BA" w:rsidRDefault="00E227BA" w:rsidP="00E227BA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доход членов ее семьи не превышает прожиточного минимума,</w:t>
      </w:r>
    </w:p>
    <w:p w:rsidR="00E227BA" w:rsidRPr="00E227BA" w:rsidRDefault="00E227BA" w:rsidP="00E227BA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 каждого совершеннолетнего члена семьи доход официальный либо есть реальная причина для отсутствия дохода (к примеру, супруг получает пенсию по инвалидности или состоит на учете в службе занятости населения).</w:t>
      </w:r>
    </w:p>
    <w:p w:rsidR="00E227BA" w:rsidRPr="00E227BA" w:rsidRDefault="00E227BA" w:rsidP="00E227BA">
      <w:pPr>
        <w:numPr>
          <w:ilvl w:val="0"/>
          <w:numId w:val="2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на супругов зарегистрировано больше одной машины или больше одного объекта недвижимости, то в выплате откажут.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Среднедушевой семейный доход рассчитывается из сведения о доходах всех членов семьи за предыдущие 12 месяцев. В расчете участвуют не только родители, но и все несовершеннолетние дети. Если ребенку больше 18 лет, но он учится очно в вузе, то его тоже возьмут в расчет (главное, чтобы он был не старше 23 лет). Учитываются все официальные выплаты: зарплата, стипендия, пенсия. Средний доход за месяц делится на количество человек в семье.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Пособие по беременности будет одобрено при получении цифра меньше величины прожиточного минимума, действующего в пределах региона.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proofErr w:type="gram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Супругов</w:t>
      </w:r>
      <w:proofErr w:type="gram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официально не зарегистрированных расчет пособия проводится по сведения только по беременной женщине и ее детям. Доход неофициального мужа не учитывается.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Для получения пособия в ранние сроки беременности женщина должна встать на учет в женской консультации, когда срок беременности составляет не меньше 6 недель и не больше 12.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Выплату можно оформить:</w:t>
      </w:r>
    </w:p>
    <w:p w:rsidR="00E227BA" w:rsidRPr="00E227BA" w:rsidRDefault="00E227BA" w:rsidP="00E227BA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удаленно, с помощью портала «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Госуслуги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». Заполняете заявление на «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Госуслугах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». Укажите информацию о составе семьи, добавьте данные об имуществе и доходе. Выберите медицинскую организацию, в которой встали на учет.</w:t>
      </w:r>
    </w:p>
    <w:p w:rsidR="00E227BA" w:rsidRPr="00E227BA" w:rsidRDefault="00E227BA" w:rsidP="00E227BA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обратиться непосредственно в отделение Социального фонда России.</w:t>
      </w:r>
    </w:p>
    <w:p w:rsidR="00E227BA" w:rsidRPr="00E227BA" w:rsidRDefault="00E227BA" w:rsidP="00E227BA">
      <w:pPr>
        <w:numPr>
          <w:ilvl w:val="0"/>
          <w:numId w:val="3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в вашем регионе нет приема граждан в отделениях СФР, обратитесь в государственный центр «Мои документы».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Пособие по беременности и родам (декретные выплаты)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По факту это единовременное пособие, которое начисляют перед уходом в отпуск по беременности и родам. Обычная продолжительность отпуска — 140 дней: 70 дней до родов и столько же после них. Женщина сама выбирает — уходить ей в отпуск или трудиться до самых родов. Но декретные выплачивают только за дни, оформленные как отпуск. За то время, пока женщина работает, ей будут начислять зарплату в обычном режиме. Если женщина возвращается на работу до окончания отпуска, декретные за этот период тоже не платят.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Бывает, что во время беременности у будущей мамы возникают осложнения. Тогда срок отпуска увеличивают до 156 дней. Более длительный отпуск (194 дня) предполагается и в тех случаях, когда беременность многоплодная.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Декретные выплаты могут получить:</w:t>
      </w:r>
    </w:p>
    <w:p w:rsidR="00E227BA" w:rsidRPr="00E227BA" w:rsidRDefault="00E227BA" w:rsidP="00E227BA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женщины, оформленные в компании по трудовому договору,</w:t>
      </w:r>
    </w:p>
    <w:p w:rsidR="00E227BA" w:rsidRPr="00E227BA" w:rsidRDefault="00E227BA" w:rsidP="00E227BA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индивидуальные предпринимательницы, которые добровольно отчисляли взносы в Социальный фонд,</w:t>
      </w:r>
    </w:p>
    <w:p w:rsidR="00E227BA" w:rsidRPr="00E227BA" w:rsidRDefault="00E227BA" w:rsidP="00E227BA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студентки, обучающиеся по очной форме,</w:t>
      </w:r>
    </w:p>
    <w:p w:rsidR="00E227BA" w:rsidRPr="00E227BA" w:rsidRDefault="00E227BA" w:rsidP="00E227BA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служащие государственных и муниципальных органов,</w:t>
      </w:r>
    </w:p>
    <w:p w:rsidR="00E227BA" w:rsidRPr="00E227BA" w:rsidRDefault="00E227BA" w:rsidP="00E227BA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военнослужащие, заключившие контракт,</w:t>
      </w:r>
    </w:p>
    <w:p w:rsidR="00E227BA" w:rsidRPr="00E227BA" w:rsidRDefault="00E227BA" w:rsidP="00E227BA">
      <w:pPr>
        <w:numPr>
          <w:ilvl w:val="0"/>
          <w:numId w:val="4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усыновившие ребенка и относящиеся к вышеперечисленным категориям.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>Безработные женщины имеют право получать пособия, только если их уволили меньше года назад из-за ликвидации компании, и все это время они состояли на учете в службе занятости.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Этапы для получения декретных выплат:</w:t>
      </w:r>
    </w:p>
    <w:p w:rsidR="00E227BA" w:rsidRPr="00E227BA" w:rsidRDefault="00E227BA" w:rsidP="00E227BA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Оформите лист нетрудоспособности в женской консультации.</w:t>
      </w:r>
    </w:p>
    <w:p w:rsidR="00E227BA" w:rsidRPr="00E227BA" w:rsidRDefault="00E227BA" w:rsidP="00E227BA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Передайте в бухгалтерию организации, в которой работаете.</w:t>
      </w:r>
    </w:p>
    <w:p w:rsidR="00E227BA" w:rsidRPr="00E227BA" w:rsidRDefault="00E227BA" w:rsidP="00E227BA">
      <w:pPr>
        <w:numPr>
          <w:ilvl w:val="0"/>
          <w:numId w:val="5"/>
        </w:num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Напишите заявление о выплате в свободной форме.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Пособие по беременности и родам назначают и выплачивают в течение 10 дней с момента подачи заявления и представления документов в СФР. Максимальная сумма пособия в 2024 году — 565 тыс. рублей.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На размер выплат влияет средняя зарплата роженицы за последние 2 года. Если трудовой стаж заявительницы составляет меньше 6 месяцев или она до декрета работала нотариусом, адвокатом, ИП, то для расчета пособия используется показатель МРОТ (минимальный размер оплаты труда). В 2024 году величина МРОТ составляет 19 242 рубля в месяц.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При желании расчетный период можно заменить. К примеру, женщина уходит в декрет в 2024 году. Для расчета декретных берут 2022 и 2023 годы. Но в этот период заявительница часто была на больничном, и средняя зарплата оказалась ниже обычного. Закон разрешает взять не 2022 и 2023 годы, а 2020 и 2021 годы. Если заработок в этот период был выше, то и декретные окажутся больше. Для расчета можно брать не любые годы, а только те, которые предшествуют заменяемому периоду (в нашем примере это 2020 и 2021 годы). Из четырех лет можно выбрать те 2 года, в течение которых зарплата была самой высокой.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Выплаты, назначаемые при рождении ребенка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2024 году государство платит единовременное пособие при рождении ребенка. Если малыш родится в январе 2024 года, то новоиспеченные родители получат почти 23 тыс. рублей. 1 февраля 2024 года сумма вырастет до 24,6 тыс. рублей. Выплата предоставляется одному из родителей — или матери, или отцу. Если родилась двойня или тройня, то выплата положена на каждого ребенка. Для жителей и работников Крайнего Севера величина матпомощи увеличивается на районный коэффициент.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Пособие выплачивает Социальный фонд. Данные поступают в СФР из реестра 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ЗАГСа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Есть и другой способ, чтобы получить дотацию, — обратиться к работодателю. К примеру, если отец новорожденного работает официально, то он вправе на работе подать заявление, представить справку из 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ЗАГСа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 рождении малыша и документ о том, что супруга выплату не </w:t>
      </w: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получала. Работодатель сам направит бумаги в СФР. Пособие должно быть назначено в течение 10 дней с момента поступления заявления в Социальный фонд. Если оба супруга не оформлены в организации официально или вообще не работают, то заявление подается через «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Госуслуги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», территориальное отделение Социального фонда или региональный центр «Мои документы».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Выплату получают все родители. Неважно, какое у них семейное положение, трудовой стаж, уровень дохода. На эти же деньги могут рассчитывать усыновители, а также приемные родители и опекуны при передаче ребенка в семью.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Материнский капитал: особенности предоставления в 2024 году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В 2024 году в РФ продолжает действовать программа по выплате материнского капитала. Безналичный сертификат — важная форма господдержки. Его разрешено потратить на конкретные цели: покупку жилья, учебу детей, пенсию мамы, лечение и реабилитацию детей-инвалидов. Также общую сумму можно дробить на части и получать ежемесячные выплаты</w:t>
      </w:r>
      <w:proofErr w:type="gram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. .</w:t>
      </w:r>
      <w:proofErr w:type="gramEnd"/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Материнский капитал назначают автоматически, как только в СФР поступает информация из 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ЗАГСа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о рождении ребенка. Уведомление о назначении выплаты приходит в личный кабинет «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». Как правило, в качестве получателя выступает мать новорожденного. Но на деньги от государства вправе претендовать и отец, если он является единственным усыновителем или если мать умерла либо ее лишили родительских прав.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Сертификат на 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маткапитал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 появляется в личном кабинете «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» в течение 5 рабочих дней (отсчет начинается с даты регистрации младенца в 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ЗАГСе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).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С 1 февраля 2024 года размер материнского капитала следующий: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родился первенец — 630,4 тыс. рублей,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появился второй ребенок — 833 тыс. рублей.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 xml:space="preserve">Обратите внимание: если за первого малыша родители уже получили выплату, то за второго сумма составит 202,6 тыс. рублей. В семье появился третий ребенок? Назначение зависит от того, получали родители ранее выплату или нет. Если за сертификатом пока не обращались, то семья может претендовать на 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маткапитал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. Деньги уже получены и освоены ранее? Тогда сертификат за третьего ребенка не полагается. Исключение — региональный материнский капитал. Условия различаются в зависимости от региона, их нужно уточнять в местных органах соцзащиты.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Ежемесячное пособие из материнского капитала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Если семья нуждается в деньгах, то она может оформить ежемесячное пособие за счет средств материальной поддержки. Государство будет ежемесячно вычитать из сертификата определенную сумму и зачислять на банковский счет заявителя 5-го числа каждого месяца.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Размер выплаты — 100% прожиточного минимума на ребенка. На выплату могут рассчитывать только семьи с низким доходом и только до того момента, пока малышу не исполнится 3 года. На каждого члена семьи должно приходиться не более двукратного прожиточного минимума.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Для подачи заявления на назначение пособия обратитесь лично в отделение СФР, в региональный центр «Мои документы» или заполните форму на «</w:t>
      </w:r>
      <w:proofErr w:type="spellStart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Госуслугах</w:t>
      </w:r>
      <w:proofErr w:type="spellEnd"/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». Неважно, работают ли родители официально и какое имущество на них оформлено.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b/>
          <w:bCs/>
          <w:i/>
          <w:iCs/>
          <w:color w:val="525252"/>
          <w:sz w:val="21"/>
          <w:szCs w:val="21"/>
          <w:lang w:eastAsia="ru-RU"/>
        </w:rPr>
        <w:t>Выплаты по уходу за ребенком до 1,5 лет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Когда заканчивается отпуск по беременности и родам, у новоиспеченной мамы начинается новый отпуск — по уходу за ребенком. По закону он может длиться максимум до того момента, пока ребенку не исполнится 3 года. Но пособие выплачивается только до 1,5 лет. Выплата производится на счет до 8-го числа каждого месяца.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Пособие до 1,5 лет может получать не только мать малыша, но и другой близкий родственник: отец, бабушка, дедушка. Заявление пишут по месту работы.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lastRenderedPageBreak/>
        <w:t>Сумма выплаты зависит от величины зарплаты того человека, который уходит в декретный отпуск. Государство будет ежемесячно выплачивать 40% от средней зарплаты за предыдущие 2 года. Но есть ограничение: в 2024 году величина пособия не может превышать 49 тыс. рублей. Минимальный порог тоже установлен — 8,6 тыс. рублей (он остался таким же, что и в 2023 году).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color w:val="525252"/>
          <w:sz w:val="21"/>
          <w:szCs w:val="21"/>
          <w:lang w:eastAsia="ru-RU"/>
        </w:rPr>
        <w:t>С 1 января 2024 года у работающих мам появилась возможность получать пособие вместе с зарплатой. Теперь можно работать полный рабочий день и получать пособие по уходу за ребенком до 1,5 лет.</w:t>
      </w:r>
    </w:p>
    <w:p w:rsidR="00E227BA" w:rsidRPr="00E227BA" w:rsidRDefault="00E227BA" w:rsidP="00E227BA">
      <w:pPr>
        <w:shd w:val="clear" w:color="auto" w:fill="EFEFEF"/>
        <w:spacing w:after="150" w:line="240" w:lineRule="auto"/>
        <w:rPr>
          <w:rFonts w:ascii="Arial" w:eastAsia="Times New Roman" w:hAnsi="Arial" w:cs="Arial"/>
          <w:color w:val="525252"/>
          <w:sz w:val="21"/>
          <w:szCs w:val="21"/>
          <w:lang w:eastAsia="ru-RU"/>
        </w:rPr>
      </w:pPr>
      <w:r w:rsidRPr="00E227BA">
        <w:rPr>
          <w:rFonts w:ascii="Arial" w:eastAsia="Times New Roman" w:hAnsi="Arial" w:cs="Arial"/>
          <w:i/>
          <w:iCs/>
          <w:color w:val="525252"/>
          <w:sz w:val="21"/>
          <w:szCs w:val="21"/>
          <w:lang w:eastAsia="ru-RU"/>
        </w:rPr>
        <w:t>Беременные женщины и молодые мамы могут рассчитывать на материальную помощь из бюджета государства.</w:t>
      </w:r>
    </w:p>
    <w:p w:rsidR="00191E4E" w:rsidRDefault="00191E4E"/>
    <w:sectPr w:rsidR="0019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1D6"/>
    <w:multiLevelType w:val="multilevel"/>
    <w:tmpl w:val="9D3C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B713A"/>
    <w:multiLevelType w:val="multilevel"/>
    <w:tmpl w:val="169E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45A2B"/>
    <w:multiLevelType w:val="multilevel"/>
    <w:tmpl w:val="B810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157DB"/>
    <w:multiLevelType w:val="multilevel"/>
    <w:tmpl w:val="826A8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A48C5"/>
    <w:multiLevelType w:val="multilevel"/>
    <w:tmpl w:val="CE36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BA"/>
    <w:rsid w:val="00191E4E"/>
    <w:rsid w:val="00E2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CE103-115C-42B3-88C3-10378C3F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</cp:revision>
  <dcterms:created xsi:type="dcterms:W3CDTF">2024-07-23T08:08:00Z</dcterms:created>
  <dcterms:modified xsi:type="dcterms:W3CDTF">2024-07-23T08:14:00Z</dcterms:modified>
</cp:coreProperties>
</file>